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6" w:rsidRPr="00722378" w:rsidRDefault="00EE1FB8" w:rsidP="00EE1FB8">
      <w:pPr>
        <w:pStyle w:val="Title"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osu-tower-long-color-t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722378">
        <w:rPr>
          <w:rFonts w:asciiTheme="minorHAnsi" w:hAnsiTheme="minorHAnsi" w:cstheme="minorHAnsi"/>
          <w:b/>
          <w:sz w:val="44"/>
          <w:szCs w:val="44"/>
        </w:rPr>
        <w:t>Online Course Review Rubric</w:t>
      </w:r>
    </w:p>
    <w:p w:rsidR="009D4548" w:rsidRDefault="00604F46" w:rsidP="00604F46">
      <w:pPr>
        <w:pStyle w:val="Heading1"/>
      </w:pPr>
      <w:r>
        <w:t>Standard 1: Course Overview and Introduction</w:t>
      </w:r>
    </w:p>
    <w:p w:rsidR="00E41685" w:rsidRPr="00E41685" w:rsidRDefault="00E41685" w:rsidP="00E41685">
      <w:r>
        <w:t>The overall design of the course </w:t>
      </w:r>
      <w:proofErr w:type="gramStart"/>
      <w:r>
        <w:t>is made</w:t>
      </w:r>
      <w:proofErr w:type="gramEnd"/>
      <w:r>
        <w:t xml:space="preserve"> clear to the learner at the beginning of the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604F46" w:rsidTr="00221898">
        <w:tc>
          <w:tcPr>
            <w:tcW w:w="6565" w:type="dxa"/>
          </w:tcPr>
          <w:p w:rsidR="00604F46" w:rsidRDefault="00604F46">
            <w:r>
              <w:t>Specific Review Standards</w:t>
            </w:r>
          </w:p>
        </w:tc>
        <w:tc>
          <w:tcPr>
            <w:tcW w:w="810" w:type="dxa"/>
          </w:tcPr>
          <w:p w:rsidR="00604F46" w:rsidRDefault="00604F46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604F46" w:rsidRDefault="00604F46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604F46" w:rsidRDefault="00604F46" w:rsidP="00221898">
            <w:pPr>
              <w:jc w:val="center"/>
            </w:pPr>
            <w:r>
              <w:t>Not Met</w:t>
            </w:r>
          </w:p>
        </w:tc>
      </w:tr>
      <w:tr w:rsidR="00604F46" w:rsidTr="000E0F1E">
        <w:tc>
          <w:tcPr>
            <w:tcW w:w="6565" w:type="dxa"/>
          </w:tcPr>
          <w:p w:rsidR="00604F46" w:rsidRDefault="00604F46">
            <w:r>
              <w:t>1.1 Instructions make clear how to get started and where to find various course components.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>
            <w:r>
              <w:t>1.2 Learners are introduced to the purpose and structure of the course.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DB165A" w:rsidTr="000E0F1E">
        <w:tc>
          <w:tcPr>
            <w:tcW w:w="6565" w:type="dxa"/>
            <w:vAlign w:val="center"/>
          </w:tcPr>
          <w:p w:rsidR="00DB165A" w:rsidRDefault="00DB165A">
            <w:r>
              <w:t>1.3 The syllabus is clearly labeled and can be easily found in a tab that is labeled “syllabus.”</w:t>
            </w:r>
          </w:p>
        </w:tc>
        <w:tc>
          <w:tcPr>
            <w:tcW w:w="810" w:type="dxa"/>
            <w:vAlign w:val="center"/>
          </w:tcPr>
          <w:p w:rsidR="00DB165A" w:rsidRDefault="00DB165A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DB165A" w:rsidRDefault="00DB165A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DB165A" w:rsidRDefault="00DB165A" w:rsidP="00221898">
            <w:pPr>
              <w:jc w:val="center"/>
            </w:pPr>
          </w:p>
        </w:tc>
      </w:tr>
      <w:tr w:rsidR="00DB165A" w:rsidTr="000E0F1E">
        <w:tc>
          <w:tcPr>
            <w:tcW w:w="6565" w:type="dxa"/>
            <w:vAlign w:val="center"/>
          </w:tcPr>
          <w:p w:rsidR="00DB165A" w:rsidRDefault="00DB165A">
            <w:r>
              <w:t>1.4 The course contains orientation materials in a tab labeled “start here.”</w:t>
            </w:r>
          </w:p>
        </w:tc>
        <w:tc>
          <w:tcPr>
            <w:tcW w:w="810" w:type="dxa"/>
            <w:vAlign w:val="center"/>
          </w:tcPr>
          <w:p w:rsidR="00DB165A" w:rsidRDefault="00DB165A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DB165A" w:rsidRDefault="00DB165A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DB165A" w:rsidRDefault="00DB165A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5</w:t>
            </w:r>
            <w:r>
              <w:t xml:space="preserve"> Communication expectations for online discussions, email, and other forms of interaction are clearly stated.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6</w:t>
            </w:r>
            <w:r>
              <w:t xml:space="preserve"> Course and institutional policies with which the learner is expected to comply are clearly stated within the course, or a link to current policies is provided.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7</w:t>
            </w:r>
            <w:r>
              <w:t xml:space="preserve"> Minimum technology requirements for the course are clearly stated, and information on how to obtain the technologies is provided.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8</w:t>
            </w:r>
            <w:r>
              <w:t xml:space="preserve"> Computer skills and digital information literacy skills expected of the learner are clearly stated.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9</w:t>
            </w:r>
            <w:r>
              <w:t xml:space="preserve"> </w:t>
            </w:r>
            <w:r>
              <w:rPr>
                <w:highlight w:val="white"/>
              </w:rPr>
              <w:t xml:space="preserve">Expectations for </w:t>
            </w:r>
            <w:r>
              <w:t>prerequisite knowledge in the discipline and/or any required competencies are clearly stated.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  <w:vAlign w:val="center"/>
          </w:tcPr>
          <w:p w:rsidR="00604F46" w:rsidRDefault="00604F46" w:rsidP="00DB165A">
            <w:r>
              <w:t>1.</w:t>
            </w:r>
            <w:r w:rsidR="00DB165A">
              <w:t>10</w:t>
            </w:r>
            <w:r>
              <w:t xml:space="preserve"> The self-introduction by the instructor is professional and is available online.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</w:tcPr>
          <w:p w:rsidR="00604F46" w:rsidRDefault="00604F46" w:rsidP="00DB165A">
            <w:r>
              <w:t>1.</w:t>
            </w:r>
            <w:r w:rsidR="00DB165A">
              <w:t>11</w:t>
            </w:r>
            <w:r>
              <w:t xml:space="preserve"> Learners are asked to introduce themselves to the class.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</w:tbl>
    <w:p w:rsidR="00604F46" w:rsidRDefault="00604F46" w:rsidP="00604F46">
      <w:pPr>
        <w:pStyle w:val="Heading1"/>
      </w:pPr>
      <w:r>
        <w:t>Standard 2: Learning Objectives</w:t>
      </w:r>
    </w:p>
    <w:p w:rsidR="00E41685" w:rsidRPr="00E41685" w:rsidRDefault="00E41685" w:rsidP="00E41685">
      <w:r>
        <w:t>Learning objectives or competencies describe what learners will be able to do upon completion of the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604F46" w:rsidTr="00604F46">
        <w:tc>
          <w:tcPr>
            <w:tcW w:w="6565" w:type="dxa"/>
          </w:tcPr>
          <w:p w:rsidR="00604F46" w:rsidRDefault="00604F46" w:rsidP="00604F46">
            <w:r>
              <w:t>Specific Review Standards</w:t>
            </w:r>
          </w:p>
        </w:tc>
        <w:tc>
          <w:tcPr>
            <w:tcW w:w="810" w:type="dxa"/>
          </w:tcPr>
          <w:p w:rsidR="00604F46" w:rsidRDefault="00604F46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604F46" w:rsidRDefault="00604F46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604F46" w:rsidRDefault="00EE1FB8" w:rsidP="00221898">
            <w:pPr>
              <w:jc w:val="center"/>
            </w:pPr>
            <w:r>
              <w:t>Not Met</w:t>
            </w:r>
          </w:p>
        </w:tc>
      </w:tr>
      <w:tr w:rsidR="00604F46" w:rsidTr="000E0F1E">
        <w:tc>
          <w:tcPr>
            <w:tcW w:w="6565" w:type="dxa"/>
          </w:tcPr>
          <w:p w:rsidR="00604F46" w:rsidRDefault="00604F46" w:rsidP="00604F46">
            <w:r>
              <w:t>2.1 The course learning objectives, or course/program competencies, describe outcomes that are measurable.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</w:tcPr>
          <w:p w:rsidR="00604F46" w:rsidRDefault="00604F46" w:rsidP="00604F46">
            <w:r>
              <w:t>2.2 The module/unit-level learning objectives or competencies describe outcomes that are measurable and consistent with the course-level objectives or competencies.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</w:tcPr>
          <w:p w:rsidR="00604F46" w:rsidRDefault="00604F46" w:rsidP="00604F46">
            <w:r>
              <w:t>2.3 Learning objectives or competencies are stated clearly, are written from the learner’s perspective, and are prominently located in the course.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</w:tcPr>
          <w:p w:rsidR="00604F46" w:rsidRDefault="00604F46" w:rsidP="00604F46">
            <w:r>
              <w:lastRenderedPageBreak/>
              <w:t>2.4 The relationship between learning objectives or competencies and learning activities is clearly stated.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  <w:tr w:rsidR="00604F46" w:rsidTr="000E0F1E">
        <w:tc>
          <w:tcPr>
            <w:tcW w:w="6565" w:type="dxa"/>
          </w:tcPr>
          <w:p w:rsidR="00604F46" w:rsidRDefault="00604F46" w:rsidP="00604F46">
            <w:r>
              <w:t xml:space="preserve">2.5 </w:t>
            </w:r>
            <w:r>
              <w:rPr>
                <w:highlight w:val="white"/>
              </w:rPr>
              <w:t>The learning objectives or competencies are suited to the level of the course</w:t>
            </w:r>
            <w:r>
              <w:t>.</w:t>
            </w:r>
          </w:p>
        </w:tc>
        <w:tc>
          <w:tcPr>
            <w:tcW w:w="810" w:type="dxa"/>
            <w:vAlign w:val="center"/>
          </w:tcPr>
          <w:p w:rsidR="00604F46" w:rsidRDefault="00604F46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604F46" w:rsidRDefault="00604F46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604F46" w:rsidRDefault="00604F46" w:rsidP="00221898">
            <w:pPr>
              <w:jc w:val="center"/>
            </w:pPr>
          </w:p>
        </w:tc>
      </w:tr>
    </w:tbl>
    <w:p w:rsidR="00EE1FB8" w:rsidRDefault="00EE1FB8" w:rsidP="00EE1FB8">
      <w:pPr>
        <w:pStyle w:val="Heading1"/>
      </w:pPr>
      <w:r>
        <w:t>Standard 3: Assessment and Measurement</w:t>
      </w:r>
    </w:p>
    <w:p w:rsidR="00722378" w:rsidRPr="00722378" w:rsidRDefault="00722378" w:rsidP="00722378">
      <w:r>
        <w:t>Assessments are integral to the learning process and are designed to evaluate learner progress in achieving the stated learning objectives or mastering the competencies.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EE1FB8" w:rsidTr="00EE1FB8">
        <w:tc>
          <w:tcPr>
            <w:tcW w:w="6565" w:type="dxa"/>
          </w:tcPr>
          <w:p w:rsidR="00EE1FB8" w:rsidRDefault="00EE1FB8" w:rsidP="00EE1FB8">
            <w:r>
              <w:t>Specific Review Standards</w:t>
            </w:r>
          </w:p>
        </w:tc>
        <w:tc>
          <w:tcPr>
            <w:tcW w:w="810" w:type="dxa"/>
          </w:tcPr>
          <w:p w:rsidR="00EE1FB8" w:rsidRDefault="00EE1FB8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EE1FB8" w:rsidRDefault="00EE1FB8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EE1FB8" w:rsidRDefault="00EE1FB8" w:rsidP="00221898">
            <w:pPr>
              <w:jc w:val="center"/>
            </w:pPr>
            <w:r>
              <w:t>Not Met</w:t>
            </w:r>
          </w:p>
        </w:tc>
      </w:tr>
      <w:tr w:rsidR="00EE1FB8" w:rsidTr="000E0F1E">
        <w:tc>
          <w:tcPr>
            <w:tcW w:w="6565" w:type="dxa"/>
          </w:tcPr>
          <w:p w:rsidR="00EE1FB8" w:rsidRDefault="00EE1FB8" w:rsidP="00EE1FB8">
            <w:r>
              <w:t>3.1 The assessments measure the achievement of the stated learning objectives or competencies.</w:t>
            </w:r>
          </w:p>
        </w:tc>
        <w:tc>
          <w:tcPr>
            <w:tcW w:w="810" w:type="dxa"/>
            <w:vAlign w:val="center"/>
          </w:tcPr>
          <w:p w:rsidR="00EE1FB8" w:rsidRDefault="00EE1FB8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EE1FB8" w:rsidP="00EE1FB8">
            <w:r>
              <w:t>3.2 The course grading policy is stated clearly at the beginning of the course.</w:t>
            </w:r>
          </w:p>
        </w:tc>
        <w:tc>
          <w:tcPr>
            <w:tcW w:w="810" w:type="dxa"/>
            <w:vAlign w:val="center"/>
          </w:tcPr>
          <w:p w:rsidR="00EE1FB8" w:rsidRDefault="00EE1FB8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EE1FB8" w:rsidP="00EE1FB8">
            <w:r>
              <w:t>3.3 Specific and descriptive criteria are provided for the evaluation of learners’ work, and their connection to the course grading policy is clearly explained.</w:t>
            </w:r>
          </w:p>
        </w:tc>
        <w:tc>
          <w:tcPr>
            <w:tcW w:w="810" w:type="dxa"/>
            <w:vAlign w:val="center"/>
          </w:tcPr>
          <w:p w:rsidR="00EE1FB8" w:rsidRDefault="00EE1FB8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EE1FB8" w:rsidP="00EE1FB8">
            <w:r>
              <w:t>3.4 The assessments used are sequenced, varied, and suited to the level of the course.</w:t>
            </w:r>
          </w:p>
        </w:tc>
        <w:tc>
          <w:tcPr>
            <w:tcW w:w="810" w:type="dxa"/>
            <w:vAlign w:val="center"/>
          </w:tcPr>
          <w:p w:rsidR="00EE1FB8" w:rsidRDefault="00EE1FB8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EE1FB8" w:rsidP="00EE1FB8">
            <w:r>
              <w:t>3.5 The course provides learners with multiple opportunities to track their learning progress with timely feedback.</w:t>
            </w:r>
          </w:p>
        </w:tc>
        <w:tc>
          <w:tcPr>
            <w:tcW w:w="810" w:type="dxa"/>
            <w:vAlign w:val="center"/>
          </w:tcPr>
          <w:p w:rsidR="00EE1FB8" w:rsidRDefault="00EE1FB8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</w:tbl>
    <w:p w:rsidR="00EE1FB8" w:rsidRDefault="00EE1FB8" w:rsidP="00EE1FB8">
      <w:pPr>
        <w:pStyle w:val="Heading1"/>
      </w:pPr>
      <w:r>
        <w:t>Standard 4: Instructional Materials</w:t>
      </w:r>
    </w:p>
    <w:p w:rsidR="00722378" w:rsidRPr="00722378" w:rsidRDefault="00722378" w:rsidP="00722378">
      <w:r>
        <w:t>Instructional materials enable learners to achieve stated learning objectives or competencies.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EE1FB8" w:rsidTr="00C24CF9">
        <w:tc>
          <w:tcPr>
            <w:tcW w:w="6565" w:type="dxa"/>
          </w:tcPr>
          <w:p w:rsidR="00EE1FB8" w:rsidRDefault="00EE1FB8" w:rsidP="00EE1FB8">
            <w:r>
              <w:t>Specific Review Standards</w:t>
            </w:r>
          </w:p>
        </w:tc>
        <w:tc>
          <w:tcPr>
            <w:tcW w:w="810" w:type="dxa"/>
          </w:tcPr>
          <w:p w:rsidR="00EE1FB8" w:rsidRDefault="00EE1FB8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EE1FB8" w:rsidRDefault="00EE1FB8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EE1FB8" w:rsidRDefault="00EE1FB8" w:rsidP="00221898">
            <w:pPr>
              <w:jc w:val="center"/>
            </w:pPr>
            <w:r>
              <w:t>Not Met</w:t>
            </w:r>
          </w:p>
        </w:tc>
      </w:tr>
      <w:tr w:rsidR="00EE1FB8" w:rsidTr="000E0F1E">
        <w:tc>
          <w:tcPr>
            <w:tcW w:w="6565" w:type="dxa"/>
          </w:tcPr>
          <w:p w:rsidR="00EE1FB8" w:rsidRDefault="00C24CF9" w:rsidP="00EE1FB8">
            <w:r>
              <w:t>4.1 The instructional materials contribute to the achievement of the stated learning objectives or competencies.</w:t>
            </w:r>
          </w:p>
        </w:tc>
        <w:tc>
          <w:tcPr>
            <w:tcW w:w="810" w:type="dxa"/>
            <w:vAlign w:val="center"/>
          </w:tcPr>
          <w:p w:rsidR="00EE1FB8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C24CF9" w:rsidP="00EE1FB8">
            <w:r>
              <w:t>4.2 The relationship between the use of instructional materials in the course and completing learning activities is clearly explained.</w:t>
            </w:r>
          </w:p>
        </w:tc>
        <w:tc>
          <w:tcPr>
            <w:tcW w:w="810" w:type="dxa"/>
            <w:vAlign w:val="center"/>
          </w:tcPr>
          <w:p w:rsidR="00EE1FB8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C24CF9" w:rsidP="00EE1FB8">
            <w:r>
              <w:t>4.3 The course models the academic integrity expected of learners by providing both source references and permissions for use of instructional materials.</w:t>
            </w:r>
          </w:p>
        </w:tc>
        <w:tc>
          <w:tcPr>
            <w:tcW w:w="810" w:type="dxa"/>
            <w:vAlign w:val="center"/>
          </w:tcPr>
          <w:p w:rsidR="00EE1FB8" w:rsidRDefault="00C24CF9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EE1FB8" w:rsidTr="000E0F1E">
        <w:tc>
          <w:tcPr>
            <w:tcW w:w="6565" w:type="dxa"/>
          </w:tcPr>
          <w:p w:rsidR="00EE1FB8" w:rsidRDefault="00C24CF9" w:rsidP="00C24CF9">
            <w:r>
              <w:t>4.4 The instructional materials represent up-to-date theory and practice in the discipline.</w:t>
            </w:r>
          </w:p>
        </w:tc>
        <w:tc>
          <w:tcPr>
            <w:tcW w:w="810" w:type="dxa"/>
            <w:vAlign w:val="center"/>
          </w:tcPr>
          <w:p w:rsidR="00EE1FB8" w:rsidRDefault="00C24CF9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E1FB8" w:rsidRDefault="00EE1FB8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E1FB8" w:rsidRDefault="00EE1FB8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4.5 A variety of instructional materials is used in the course.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</w:tbl>
    <w:p w:rsidR="00C24CF9" w:rsidRDefault="00C24CF9" w:rsidP="00C24CF9">
      <w:pPr>
        <w:pStyle w:val="Heading1"/>
      </w:pPr>
      <w:r>
        <w:t>Standard 5: Learning Activities and Learner Interaction</w:t>
      </w:r>
    </w:p>
    <w:p w:rsidR="00722378" w:rsidRPr="00722378" w:rsidRDefault="00722378" w:rsidP="00722378">
      <w:r>
        <w:t>Learning activities facilitate and support learner interaction and engagement.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C24CF9" w:rsidTr="00C24CF9">
        <w:tc>
          <w:tcPr>
            <w:tcW w:w="6565" w:type="dxa"/>
          </w:tcPr>
          <w:p w:rsidR="00C24CF9" w:rsidRDefault="00C24CF9" w:rsidP="00C24CF9">
            <w:r>
              <w:t>Specific Review Standards</w:t>
            </w:r>
          </w:p>
        </w:tc>
        <w:tc>
          <w:tcPr>
            <w:tcW w:w="810" w:type="dxa"/>
          </w:tcPr>
          <w:p w:rsidR="00C24CF9" w:rsidRDefault="00C24CF9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C24CF9" w:rsidRDefault="00C24CF9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C24CF9" w:rsidRDefault="00C24CF9" w:rsidP="00221898">
            <w:pPr>
              <w:jc w:val="center"/>
            </w:pPr>
            <w:r>
              <w:t>Not Met</w:t>
            </w: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5.1 The learning activities promote the achievement of the stated learning objectives or competencies.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5.2 Learning activities provide opportunities for interaction that support active learning.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5.3 The instructor’s plan for interacting with learners during the course is clearly stated.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5.4 The requirements for learner interaction are clearly stated.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</w:tbl>
    <w:p w:rsidR="00C24CF9" w:rsidRDefault="00C24CF9" w:rsidP="00C24CF9">
      <w:pPr>
        <w:pStyle w:val="Heading1"/>
      </w:pPr>
      <w:r>
        <w:lastRenderedPageBreak/>
        <w:t>Standard 6: Course Technology</w:t>
      </w:r>
    </w:p>
    <w:p w:rsidR="00722378" w:rsidRPr="00722378" w:rsidRDefault="00722378" w:rsidP="00722378">
      <w:r>
        <w:t>Course technologies support learners’ achievement of course objectives or competencies.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C24CF9" w:rsidTr="00C24CF9">
        <w:tc>
          <w:tcPr>
            <w:tcW w:w="6565" w:type="dxa"/>
          </w:tcPr>
          <w:p w:rsidR="00C24CF9" w:rsidRDefault="00C24CF9" w:rsidP="00C24CF9">
            <w:r>
              <w:t>Specific Review Standards</w:t>
            </w:r>
          </w:p>
        </w:tc>
        <w:tc>
          <w:tcPr>
            <w:tcW w:w="810" w:type="dxa"/>
          </w:tcPr>
          <w:p w:rsidR="00C24CF9" w:rsidRDefault="00C24CF9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C24CF9" w:rsidRDefault="00C24CF9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C24CF9" w:rsidRDefault="00C24CF9" w:rsidP="00221898">
            <w:pPr>
              <w:jc w:val="center"/>
            </w:pPr>
            <w:r>
              <w:t>Not Met</w:t>
            </w: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6.1 The tools used in the course support the learning objectives or competencies.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6.2 Course tools promote learner engagement and active learning.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6.3 A variety of technology is used in the course.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6.4 The course provides learners with information on protecting their data and privacy.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</w:tbl>
    <w:p w:rsidR="00C24CF9" w:rsidRDefault="00C24CF9" w:rsidP="00C24CF9"/>
    <w:p w:rsidR="00C24CF9" w:rsidRDefault="00C24CF9" w:rsidP="00C24CF9">
      <w:pPr>
        <w:pStyle w:val="Heading1"/>
      </w:pPr>
      <w:r>
        <w:t>Standard 7: Learner Support</w:t>
      </w:r>
    </w:p>
    <w:p w:rsidR="00722378" w:rsidRPr="00722378" w:rsidRDefault="00722378" w:rsidP="00722378">
      <w:r>
        <w:t>The course facilitates learner access to institutional support services essential to learner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C24CF9" w:rsidTr="00C24CF9">
        <w:tc>
          <w:tcPr>
            <w:tcW w:w="6565" w:type="dxa"/>
          </w:tcPr>
          <w:p w:rsidR="00C24CF9" w:rsidRDefault="00C24CF9" w:rsidP="00C24CF9">
            <w:r>
              <w:t>Specific Review Standards</w:t>
            </w:r>
          </w:p>
        </w:tc>
        <w:tc>
          <w:tcPr>
            <w:tcW w:w="810" w:type="dxa"/>
          </w:tcPr>
          <w:p w:rsidR="00C24CF9" w:rsidRDefault="00C24CF9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C24CF9" w:rsidRDefault="00C24CF9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C24CF9" w:rsidRDefault="00C24CF9" w:rsidP="00221898">
            <w:pPr>
              <w:jc w:val="center"/>
            </w:pPr>
            <w:r>
              <w:t>Not Met</w:t>
            </w:r>
          </w:p>
        </w:tc>
      </w:tr>
      <w:tr w:rsidR="00C24CF9" w:rsidTr="000E0F1E">
        <w:tc>
          <w:tcPr>
            <w:tcW w:w="6565" w:type="dxa"/>
          </w:tcPr>
          <w:p w:rsidR="00C24CF9" w:rsidRDefault="00C24CF9" w:rsidP="00C24CF9">
            <w:r>
              <w:t>7.1 The course instructions articulate or link to a clear description of the technical support offered and how to obtain it.</w:t>
            </w:r>
          </w:p>
        </w:tc>
        <w:tc>
          <w:tcPr>
            <w:tcW w:w="810" w:type="dxa"/>
            <w:vAlign w:val="center"/>
          </w:tcPr>
          <w:p w:rsidR="00C24CF9" w:rsidRDefault="00C24CF9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E41685" w:rsidP="00C24CF9">
            <w:r>
              <w:t>7.2 Course instructions articulate or link to the institution’s accessibility policies and services.</w:t>
            </w:r>
          </w:p>
        </w:tc>
        <w:tc>
          <w:tcPr>
            <w:tcW w:w="810" w:type="dxa"/>
            <w:vAlign w:val="center"/>
          </w:tcPr>
          <w:p w:rsidR="00C24CF9" w:rsidRDefault="00E41685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E41685" w:rsidP="00C24CF9">
            <w:r>
              <w:t>7.3 Course instructions articulate or link to the institution’s academic support services and resources that can help learners succeed in the course.</w:t>
            </w:r>
          </w:p>
        </w:tc>
        <w:tc>
          <w:tcPr>
            <w:tcW w:w="810" w:type="dxa"/>
            <w:vAlign w:val="center"/>
          </w:tcPr>
          <w:p w:rsidR="00C24CF9" w:rsidRDefault="00E41685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  <w:tr w:rsidR="00C24CF9" w:rsidTr="000E0F1E">
        <w:tc>
          <w:tcPr>
            <w:tcW w:w="6565" w:type="dxa"/>
          </w:tcPr>
          <w:p w:rsidR="00C24CF9" w:rsidRDefault="00E41685" w:rsidP="00C24CF9">
            <w:r>
              <w:t>7.4 Course instructions articulate or link to the institution’s student services and resources that can help learners succeed.</w:t>
            </w:r>
          </w:p>
        </w:tc>
        <w:tc>
          <w:tcPr>
            <w:tcW w:w="810" w:type="dxa"/>
            <w:vAlign w:val="center"/>
          </w:tcPr>
          <w:p w:rsidR="00C24CF9" w:rsidRDefault="00E41685" w:rsidP="0022189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C24CF9" w:rsidRDefault="00C24CF9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C24CF9" w:rsidRDefault="00C24CF9" w:rsidP="00221898">
            <w:pPr>
              <w:jc w:val="center"/>
            </w:pPr>
          </w:p>
        </w:tc>
      </w:tr>
    </w:tbl>
    <w:p w:rsidR="00C24CF9" w:rsidRDefault="00C24CF9" w:rsidP="00C24CF9"/>
    <w:p w:rsidR="00E41685" w:rsidRDefault="00E41685" w:rsidP="00E41685">
      <w:pPr>
        <w:pStyle w:val="Heading1"/>
      </w:pPr>
      <w:r>
        <w:t>Standard 8: Accessibility and Usability</w:t>
      </w:r>
    </w:p>
    <w:p w:rsidR="00722378" w:rsidRPr="00722378" w:rsidRDefault="00722378" w:rsidP="00722378">
      <w:r>
        <w:t>The course design reflects a commitment to accessibility and usability for all learners.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E41685" w:rsidTr="00E41685">
        <w:tc>
          <w:tcPr>
            <w:tcW w:w="6565" w:type="dxa"/>
          </w:tcPr>
          <w:p w:rsidR="00E41685" w:rsidRDefault="00E41685" w:rsidP="00E41685">
            <w:r>
              <w:t>Specific Review Standards</w:t>
            </w:r>
          </w:p>
        </w:tc>
        <w:tc>
          <w:tcPr>
            <w:tcW w:w="810" w:type="dxa"/>
          </w:tcPr>
          <w:p w:rsidR="00E41685" w:rsidRDefault="00E41685" w:rsidP="00221898">
            <w:pPr>
              <w:jc w:val="center"/>
            </w:pPr>
            <w:r>
              <w:t>Points</w:t>
            </w:r>
          </w:p>
        </w:tc>
        <w:tc>
          <w:tcPr>
            <w:tcW w:w="990" w:type="dxa"/>
          </w:tcPr>
          <w:p w:rsidR="00E41685" w:rsidRDefault="00E41685" w:rsidP="00221898">
            <w:pPr>
              <w:jc w:val="center"/>
            </w:pPr>
            <w:r>
              <w:t>Met</w:t>
            </w:r>
          </w:p>
        </w:tc>
        <w:tc>
          <w:tcPr>
            <w:tcW w:w="985" w:type="dxa"/>
          </w:tcPr>
          <w:p w:rsidR="00E41685" w:rsidRDefault="00E41685" w:rsidP="00221898">
            <w:pPr>
              <w:jc w:val="center"/>
            </w:pPr>
            <w:r>
              <w:t>Not Met</w:t>
            </w: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8.1 Course navigation facilitates ease of use.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8.2 The course design facilitates readability.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8.3 The course provides accessible text and images in files, documents, LMS pages, and web pages to meet the needs of diverse learners.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8.4 The course provides alternative means of access to multimedia content in formats that meet the needs of diverse learners.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8.5 Course multimedia facilitate ease of use.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  <w:tr w:rsidR="00E41685" w:rsidTr="000E0F1E">
        <w:tc>
          <w:tcPr>
            <w:tcW w:w="6565" w:type="dxa"/>
          </w:tcPr>
          <w:p w:rsidR="00E41685" w:rsidRDefault="00E41685" w:rsidP="00E41685">
            <w:r>
              <w:t>8.6 Vendor accessibility statements are provided for all technologies required in the course.</w:t>
            </w:r>
          </w:p>
        </w:tc>
        <w:tc>
          <w:tcPr>
            <w:tcW w:w="810" w:type="dxa"/>
            <w:vAlign w:val="center"/>
          </w:tcPr>
          <w:p w:rsidR="00E41685" w:rsidRDefault="00E41685" w:rsidP="00221898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E41685" w:rsidRDefault="00E41685" w:rsidP="00221898">
            <w:pPr>
              <w:jc w:val="center"/>
            </w:pPr>
          </w:p>
        </w:tc>
        <w:tc>
          <w:tcPr>
            <w:tcW w:w="985" w:type="dxa"/>
            <w:vAlign w:val="center"/>
          </w:tcPr>
          <w:p w:rsidR="00E41685" w:rsidRDefault="00E41685" w:rsidP="00221898">
            <w:pPr>
              <w:jc w:val="center"/>
            </w:pPr>
          </w:p>
        </w:tc>
      </w:tr>
    </w:tbl>
    <w:p w:rsidR="001E3927" w:rsidRPr="001E3927" w:rsidRDefault="00221898" w:rsidP="00DB165A">
      <w:pPr>
        <w:pStyle w:val="Heading1"/>
      </w:pPr>
      <w:r>
        <w:t>Additional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810"/>
        <w:gridCol w:w="990"/>
        <w:gridCol w:w="985"/>
      </w:tblGrid>
      <w:tr w:rsidR="00DB165A" w:rsidTr="000E0F1E">
        <w:tc>
          <w:tcPr>
            <w:tcW w:w="6565" w:type="dxa"/>
          </w:tcPr>
          <w:p w:rsidR="00DB165A" w:rsidRDefault="00DB165A" w:rsidP="00221898">
            <w:r>
              <w:rPr>
                <w:sz w:val="20"/>
                <w:szCs w:val="20"/>
              </w:rPr>
              <w:t xml:space="preserve">The course adheres to the </w:t>
            </w:r>
            <w:bookmarkStart w:id="0" w:name="_GoBack"/>
            <w:bookmarkEnd w:id="0"/>
            <w:r w:rsidRPr="008D3FAA">
              <w:rPr>
                <w:sz w:val="20"/>
                <w:szCs w:val="20"/>
              </w:rPr>
              <w:t>online course identity verification policy</w:t>
            </w:r>
            <w:r>
              <w:rPr>
                <w:sz w:val="20"/>
                <w:szCs w:val="20"/>
              </w:rPr>
              <w:t xml:space="preserve"> and</w:t>
            </w:r>
            <w:r w:rsidR="00311AC4">
              <w:rPr>
                <w:sz w:val="20"/>
                <w:szCs w:val="20"/>
              </w:rPr>
              <w:t xml:space="preserve"> the syllabus communicates specific details about this requirement to students.</w:t>
            </w:r>
          </w:p>
        </w:tc>
        <w:tc>
          <w:tcPr>
            <w:tcW w:w="810" w:type="dxa"/>
            <w:vAlign w:val="center"/>
          </w:tcPr>
          <w:p w:rsidR="00DB165A" w:rsidRDefault="00DB165A" w:rsidP="00DB165A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DB165A" w:rsidRDefault="00DB165A" w:rsidP="00221898"/>
        </w:tc>
        <w:tc>
          <w:tcPr>
            <w:tcW w:w="985" w:type="dxa"/>
            <w:vAlign w:val="center"/>
          </w:tcPr>
          <w:p w:rsidR="00DB165A" w:rsidRDefault="00DB165A" w:rsidP="00221898"/>
        </w:tc>
      </w:tr>
    </w:tbl>
    <w:p w:rsidR="00025F20" w:rsidRPr="00221898" w:rsidRDefault="00025F20" w:rsidP="00DB165A"/>
    <w:sectPr w:rsidR="00025F20" w:rsidRPr="00221898" w:rsidSect="0072237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46"/>
    <w:rsid w:val="00025F20"/>
    <w:rsid w:val="000E0F1E"/>
    <w:rsid w:val="001E3927"/>
    <w:rsid w:val="00221898"/>
    <w:rsid w:val="00311AC4"/>
    <w:rsid w:val="0055330F"/>
    <w:rsid w:val="00604F46"/>
    <w:rsid w:val="0068749E"/>
    <w:rsid w:val="00722378"/>
    <w:rsid w:val="008924C1"/>
    <w:rsid w:val="008D3FAA"/>
    <w:rsid w:val="009D4548"/>
    <w:rsid w:val="00A058BC"/>
    <w:rsid w:val="00C24CF9"/>
    <w:rsid w:val="00DB165A"/>
    <w:rsid w:val="00E41685"/>
    <w:rsid w:val="00EE1FB8"/>
    <w:rsid w:val="00F735C2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1D66-550A-41F1-9B4C-E6CD10F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8B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BC"/>
    <w:rPr>
      <w:rFonts w:ascii="Calibri" w:eastAsiaTheme="majorEastAsia" w:hAnsi="Calibri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60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E1F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21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Boedecker, Jacob</dc:creator>
  <cp:keywords/>
  <dc:description/>
  <cp:lastModifiedBy>Boedecker, Jacob</cp:lastModifiedBy>
  <cp:revision>11</cp:revision>
  <dcterms:created xsi:type="dcterms:W3CDTF">2023-01-25T20:10:00Z</dcterms:created>
  <dcterms:modified xsi:type="dcterms:W3CDTF">2023-06-01T20:51:00Z</dcterms:modified>
</cp:coreProperties>
</file>